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C51A" w14:textId="5168E60F" w:rsidR="00AC7D92" w:rsidRDefault="00AC7D92"/>
    <w:p w14:paraId="751CF432" w14:textId="36C17347" w:rsidR="000671E4" w:rsidRPr="003C17A6" w:rsidRDefault="000671E4" w:rsidP="000671E4">
      <w:pPr>
        <w:autoSpaceDE w:val="0"/>
        <w:autoSpaceDN w:val="0"/>
        <w:adjustRightInd w:val="0"/>
        <w:jc w:val="center"/>
      </w:pPr>
      <w:r w:rsidRPr="003C17A6">
        <w:rPr>
          <w:noProof/>
        </w:rPr>
        <w:drawing>
          <wp:inline distT="0" distB="0" distL="0" distR="0" wp14:anchorId="26931F1A" wp14:editId="77489678">
            <wp:extent cx="771525" cy="866775"/>
            <wp:effectExtent l="0" t="0" r="9525" b="9525"/>
            <wp:docPr id="1" name="Immagine 1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clipart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11480" w14:textId="77777777" w:rsidR="000671E4" w:rsidRPr="00B9481D" w:rsidRDefault="000671E4" w:rsidP="000671E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9481D">
        <w:rPr>
          <w:b/>
          <w:sz w:val="28"/>
          <w:szCs w:val="28"/>
        </w:rPr>
        <w:t>TRIBUNALE DI MILANO</w:t>
      </w:r>
    </w:p>
    <w:p w14:paraId="247AE5D1" w14:textId="77777777" w:rsidR="000671E4" w:rsidRDefault="000671E4" w:rsidP="000671E4">
      <w:pPr>
        <w:jc w:val="center"/>
      </w:pPr>
    </w:p>
    <w:p w14:paraId="7DAB7904" w14:textId="77777777" w:rsidR="003409F7" w:rsidRDefault="00997F21" w:rsidP="00997F21">
      <w:pPr>
        <w:jc w:val="right"/>
      </w:pPr>
      <w:r>
        <w:t xml:space="preserve">Al Sig. Presidente dell’Ordine degli Avvocati di </w:t>
      </w:r>
    </w:p>
    <w:p w14:paraId="028E89D3" w14:textId="4B8D365D" w:rsidR="00AD624E" w:rsidRDefault="00997F21" w:rsidP="00997F21">
      <w:pPr>
        <w:jc w:val="right"/>
      </w:pPr>
      <w:r>
        <w:t>Milano</w:t>
      </w:r>
    </w:p>
    <w:p w14:paraId="036B6F7F" w14:textId="52673C60" w:rsidR="00617841" w:rsidRDefault="004E1D5B" w:rsidP="00997F21">
      <w:pPr>
        <w:jc w:val="right"/>
      </w:pPr>
      <w:hyperlink r:id="rId5" w:history="1">
        <w:r w:rsidRPr="00BD536B">
          <w:rPr>
            <w:rStyle w:val="Collegamentoipertestuale"/>
          </w:rPr>
          <w:t>presidenza@ordineavvocatimilano.it</w:t>
        </w:r>
      </w:hyperlink>
    </w:p>
    <w:p w14:paraId="3C98DE08" w14:textId="77777777" w:rsidR="00617841" w:rsidRDefault="00617841" w:rsidP="00997F21">
      <w:pPr>
        <w:jc w:val="right"/>
      </w:pPr>
    </w:p>
    <w:p w14:paraId="19F0B03C" w14:textId="3DFE3AD4" w:rsidR="00997F21" w:rsidRDefault="00997F21" w:rsidP="00997F21">
      <w:pPr>
        <w:jc w:val="right"/>
      </w:pPr>
      <w:r>
        <w:t>Al Sig. Presidente dell’Ordine dei Dottori commercialisti e degli Esperti contabili di Milano</w:t>
      </w:r>
    </w:p>
    <w:p w14:paraId="5D2399DA" w14:textId="7B74038C" w:rsidR="00617841" w:rsidRDefault="00000000" w:rsidP="00997F21">
      <w:pPr>
        <w:jc w:val="right"/>
      </w:pPr>
      <w:hyperlink r:id="rId6" w:history="1">
        <w:r w:rsidR="00617841" w:rsidRPr="008A1706">
          <w:rPr>
            <w:rStyle w:val="Collegamentoipertestuale"/>
          </w:rPr>
          <w:t>presidenza@odcec.mi.it</w:t>
        </w:r>
      </w:hyperlink>
    </w:p>
    <w:p w14:paraId="0FE5CE38" w14:textId="77777777" w:rsidR="00617841" w:rsidRDefault="00617841" w:rsidP="00997F21">
      <w:pPr>
        <w:jc w:val="right"/>
      </w:pPr>
    </w:p>
    <w:p w14:paraId="7C9BAD9B" w14:textId="74319D52" w:rsidR="003409F7" w:rsidRDefault="00997F21" w:rsidP="00997F21">
      <w:pPr>
        <w:jc w:val="right"/>
      </w:pPr>
      <w:r>
        <w:t>Al Sig. Presidente de</w:t>
      </w:r>
      <w:r w:rsidR="004E1D5B">
        <w:t>l</w:t>
      </w:r>
      <w:r>
        <w:t xml:space="preserve"> Consiglio Notarile del Distretto di </w:t>
      </w:r>
    </w:p>
    <w:p w14:paraId="32FA629E" w14:textId="2CB91164" w:rsidR="00997F21" w:rsidRDefault="00997F21" w:rsidP="00997F21">
      <w:pPr>
        <w:jc w:val="right"/>
      </w:pPr>
      <w:r>
        <w:t>Milano</w:t>
      </w:r>
    </w:p>
    <w:p w14:paraId="52DCE2CC" w14:textId="1C689BE7" w:rsidR="00617841" w:rsidRDefault="004E1D5B" w:rsidP="00997F21">
      <w:pPr>
        <w:jc w:val="right"/>
      </w:pPr>
      <w:hyperlink r:id="rId7" w:history="1">
        <w:r w:rsidRPr="00BD536B">
          <w:rPr>
            <w:rStyle w:val="Collegamentoipertestuale"/>
          </w:rPr>
          <w:t>consigliomilano.2@notariato.it</w:t>
        </w:r>
      </w:hyperlink>
    </w:p>
    <w:p w14:paraId="363AFA1F" w14:textId="77777777" w:rsidR="00617841" w:rsidRDefault="00617841" w:rsidP="00997F21">
      <w:pPr>
        <w:jc w:val="right"/>
      </w:pPr>
    </w:p>
    <w:p w14:paraId="4251E672" w14:textId="5B027ADB" w:rsidR="000671E4" w:rsidRDefault="000671E4"/>
    <w:p w14:paraId="092FFC6D" w14:textId="6350BAF1" w:rsidR="000671E4" w:rsidRDefault="000671E4">
      <w:r w:rsidRPr="000671E4">
        <w:rPr>
          <w:b/>
          <w:bCs/>
        </w:rPr>
        <w:t>OGGETTO</w:t>
      </w:r>
      <w:r>
        <w:t>: elenco previsto dall’art. 179ter disp. att. c.p.c.</w:t>
      </w:r>
    </w:p>
    <w:p w14:paraId="310C31E4" w14:textId="77777777" w:rsidR="000671E4" w:rsidRDefault="000671E4"/>
    <w:p w14:paraId="27D38ED6" w14:textId="304E160A" w:rsidR="00AD624E" w:rsidRDefault="00637D3F">
      <w:r>
        <w:t>In forza della delega conferitami con provvedimento del Presidente del Tribunale n. 29/23 del 28 marzo 2023, a</w:t>
      </w:r>
      <w:r w:rsidR="00AD624E">
        <w:t>l fine di costituire il nuovo elenco dei professionisti delegati alle operazioni di vendita forzata nelle</w:t>
      </w:r>
      <w:r w:rsidR="00AD624E" w:rsidRPr="006E7D2E">
        <w:t xml:space="preserve"> procedure esecutive (artt. 534</w:t>
      </w:r>
      <w:r w:rsidR="00AD624E" w:rsidRPr="00AD624E">
        <w:t>-bis e 591-bis, primo comma,</w:t>
      </w:r>
      <w:r w:rsidR="006E7D2E" w:rsidRPr="006E7D2E">
        <w:t xml:space="preserve"> c</w:t>
      </w:r>
      <w:r w:rsidR="000671E4">
        <w:t>.</w:t>
      </w:r>
      <w:r w:rsidR="006E7D2E" w:rsidRPr="006E7D2E">
        <w:t>p</w:t>
      </w:r>
      <w:r w:rsidR="000671E4">
        <w:t>.</w:t>
      </w:r>
      <w:r w:rsidR="006E7D2E" w:rsidRPr="006E7D2E">
        <w:t>c</w:t>
      </w:r>
      <w:r w:rsidR="000671E4">
        <w:t>.</w:t>
      </w:r>
      <w:r w:rsidR="006E7D2E" w:rsidRPr="006E7D2E">
        <w:t>)</w:t>
      </w:r>
      <w:r w:rsidR="006E7D2E">
        <w:t xml:space="preserve"> </w:t>
      </w:r>
      <w:r w:rsidR="00AD624E">
        <w:t>regolato dal nuovo testo dell’art. 179ter disp. att. c</w:t>
      </w:r>
      <w:r w:rsidR="000671E4">
        <w:t>.</w:t>
      </w:r>
      <w:r w:rsidR="00AD624E">
        <w:t>p</w:t>
      </w:r>
      <w:r w:rsidR="000671E4">
        <w:t>.</w:t>
      </w:r>
      <w:r w:rsidR="00AD624E">
        <w:t>c</w:t>
      </w:r>
      <w:r w:rsidR="000671E4">
        <w:t>.</w:t>
      </w:r>
      <w:r w:rsidR="00AD624E">
        <w:t xml:space="preserve">, come modificato dal </w:t>
      </w:r>
      <w:proofErr w:type="spellStart"/>
      <w:r w:rsidR="006E7D2E">
        <w:t>dlgs</w:t>
      </w:r>
      <w:proofErr w:type="spellEnd"/>
      <w:r w:rsidR="006E7D2E">
        <w:t xml:space="preserve"> </w:t>
      </w:r>
      <w:r w:rsidR="00AD624E">
        <w:t xml:space="preserve">n. 149 del 2022, </w:t>
      </w:r>
      <w:r>
        <w:t>invito le</w:t>
      </w:r>
      <w:r w:rsidR="00AD624E">
        <w:t xml:space="preserve"> SSLL a raccogliere le disponibilità dei propri iscritti.</w:t>
      </w:r>
    </w:p>
    <w:p w14:paraId="2AFC32FF" w14:textId="2EB6F7CA" w:rsidR="00AD624E" w:rsidRDefault="00AD624E">
      <w:r>
        <w:t>Tale</w:t>
      </w:r>
      <w:r w:rsidRPr="00AD624E">
        <w:t xml:space="preserve"> elenco sostituirà integralmente quello in uso, </w:t>
      </w:r>
      <w:r>
        <w:t>sicché</w:t>
      </w:r>
      <w:r w:rsidRPr="00AD624E">
        <w:t xml:space="preserve"> anche coloro che risultano già </w:t>
      </w:r>
      <w:r>
        <w:t>presenti</w:t>
      </w:r>
      <w:r w:rsidRPr="00AD624E">
        <w:t xml:space="preserve"> nell’elenco attualmente vigente, dovranno provvedere a presentare </w:t>
      </w:r>
      <w:r w:rsidR="005E77C5">
        <w:t>la</w:t>
      </w:r>
      <w:r w:rsidRPr="00AD624E">
        <w:t xml:space="preserve"> domanda</w:t>
      </w:r>
      <w:r>
        <w:t xml:space="preserve"> </w:t>
      </w:r>
      <w:r w:rsidRPr="00AD624E">
        <w:t>al fine di essere inseriti nel nuovo elenco per gli anni 202</w:t>
      </w:r>
      <w:r>
        <w:t>3</w:t>
      </w:r>
      <w:r w:rsidRPr="00AD624E">
        <w:t>-202</w:t>
      </w:r>
      <w:r>
        <w:t>4</w:t>
      </w:r>
      <w:r w:rsidRPr="00AD624E">
        <w:t>-202</w:t>
      </w:r>
      <w:r>
        <w:t>5.</w:t>
      </w:r>
    </w:p>
    <w:p w14:paraId="2FD8C9E3" w14:textId="2865075C" w:rsidR="006E7D2E" w:rsidRDefault="00AD624E" w:rsidP="006E7D2E">
      <w:r>
        <w:t xml:space="preserve">La domanda presentata dal professionista deve essere corredata </w:t>
      </w:r>
      <w:r w:rsidR="000B1EB2">
        <w:t xml:space="preserve">dei </w:t>
      </w:r>
      <w:r>
        <w:t>documenti</w:t>
      </w:r>
      <w:r w:rsidR="006E7D2E">
        <w:t xml:space="preserve"> elencati nel ricordato art. 179ter, comprensivi di quelli comprovanti la specifica </w:t>
      </w:r>
      <w:r w:rsidR="006E7D2E">
        <w:lastRenderedPageBreak/>
        <w:t>competenza tecnica ai fini della prima iscrizione nell’elenco, come descritti dal quinto comma della disposizione in esame.</w:t>
      </w:r>
    </w:p>
    <w:p w14:paraId="423849AC" w14:textId="2AD08CC2" w:rsidR="006E7D2E" w:rsidRPr="006E7D2E" w:rsidRDefault="006E7D2E" w:rsidP="006E7D2E">
      <w:r w:rsidRPr="006E7D2E">
        <w:t>I professionisti che aspir</w:t>
      </w:r>
      <w:r>
        <w:t>eranno</w:t>
      </w:r>
      <w:r w:rsidRPr="006E7D2E">
        <w:t xml:space="preserve"> alla conferma dell'iscrizione</w:t>
      </w:r>
      <w:r>
        <w:t xml:space="preserve"> </w:t>
      </w:r>
      <w:r w:rsidRPr="006E7D2E">
        <w:t xml:space="preserve">nell'elenco </w:t>
      </w:r>
      <w:r>
        <w:t xml:space="preserve">dovranno </w:t>
      </w:r>
      <w:r w:rsidRPr="006E7D2E">
        <w:t>farne domanda al presidente del tribunale ogni</w:t>
      </w:r>
      <w:r>
        <w:t xml:space="preserve"> </w:t>
      </w:r>
      <w:r w:rsidRPr="006E7D2E">
        <w:t>tre anni</w:t>
      </w:r>
      <w:r>
        <w:t xml:space="preserve">, </w:t>
      </w:r>
      <w:r w:rsidR="000671E4" w:rsidRPr="000671E4">
        <w:t>entro il 2 maggio antecedente l’inizio di ogni triennio</w:t>
      </w:r>
      <w:r w:rsidR="000671E4">
        <w:t xml:space="preserve">, </w:t>
      </w:r>
      <w:r>
        <w:t>allegando i documenti prescritti dal sesto comma dell’art. 179ter disp</w:t>
      </w:r>
      <w:r w:rsidR="000671E4">
        <w:t>.</w:t>
      </w:r>
      <w:r>
        <w:t xml:space="preserve"> att</w:t>
      </w:r>
      <w:r w:rsidR="000671E4">
        <w:t>.</w:t>
      </w:r>
      <w:r>
        <w:t xml:space="preserve"> c</w:t>
      </w:r>
      <w:r w:rsidR="000671E4">
        <w:t>.</w:t>
      </w:r>
      <w:r>
        <w:t>p</w:t>
      </w:r>
      <w:r w:rsidR="000671E4">
        <w:t>.</w:t>
      </w:r>
      <w:r>
        <w:t>c</w:t>
      </w:r>
      <w:r w:rsidR="000671E4">
        <w:t>.</w:t>
      </w:r>
      <w:r>
        <w:t xml:space="preserve">, comprovanti </w:t>
      </w:r>
      <w:r w:rsidR="005E77C5">
        <w:t xml:space="preserve">il </w:t>
      </w:r>
      <w:r w:rsidRPr="006E7D2E">
        <w:t>mantenimento della</w:t>
      </w:r>
      <w:r w:rsidR="005E77C5">
        <w:t xml:space="preserve"> </w:t>
      </w:r>
      <w:r w:rsidRPr="006E7D2E">
        <w:t>specifica competenza tecnica del professionista ai sensi del</w:t>
      </w:r>
      <w:r w:rsidR="005E77C5">
        <w:t xml:space="preserve"> </w:t>
      </w:r>
      <w:r w:rsidRPr="006E7D2E">
        <w:t>settimo</w:t>
      </w:r>
      <w:r w:rsidR="005E77C5">
        <w:t xml:space="preserve"> </w:t>
      </w:r>
      <w:r w:rsidRPr="006E7D2E">
        <w:t xml:space="preserve">comma. </w:t>
      </w:r>
    </w:p>
    <w:p w14:paraId="5C6D2D0B" w14:textId="2014949B" w:rsidR="005E77C5" w:rsidRDefault="005E77C5" w:rsidP="005E77C5">
      <w:r>
        <w:t xml:space="preserve">L’elenco è tenuto dal presidente del tribunale ed è formato da un comitato </w:t>
      </w:r>
      <w:r w:rsidRPr="005E77C5">
        <w:t>presieduto da questi o da un suo delegato e composto da un</w:t>
      </w:r>
      <w:r>
        <w:t xml:space="preserve"> </w:t>
      </w:r>
      <w:r w:rsidRPr="005E77C5">
        <w:t>giudice addetto alle esecuzioni immobiliari e da un professionista</w:t>
      </w:r>
      <w:r>
        <w:t xml:space="preserve"> </w:t>
      </w:r>
      <w:r w:rsidRPr="005E77C5">
        <w:t>iscritto nell'albo professionale, designato dal consiglio</w:t>
      </w:r>
      <w:r>
        <w:t xml:space="preserve"> </w:t>
      </w:r>
      <w:r w:rsidRPr="005E77C5">
        <w:t>dell'ordine, a cui appartiene il richiedente l'iscrizione</w:t>
      </w:r>
      <w:r>
        <w:t xml:space="preserve"> </w:t>
      </w:r>
      <w:r w:rsidRPr="005E77C5">
        <w:t>nell'elenco.</w:t>
      </w:r>
    </w:p>
    <w:p w14:paraId="5596FC52" w14:textId="0A46BEAE" w:rsidR="00211910" w:rsidRDefault="005E77C5" w:rsidP="005E77C5">
      <w:r>
        <w:t xml:space="preserve">Il comitato si riunisce con cadenza semestrale, per eventuali decisioni su sospensioni e cancellazioni (previa audizione dell’interessato), e per esaminare </w:t>
      </w:r>
      <w:r w:rsidR="00D3040A">
        <w:t xml:space="preserve">le </w:t>
      </w:r>
      <w:r>
        <w:t>nuove domande di iscrizione</w:t>
      </w:r>
      <w:r w:rsidR="000671E4">
        <w:t>,</w:t>
      </w:r>
      <w:r>
        <w:t xml:space="preserve"> proposte almeno trenta giorni prima della data della riunione.</w:t>
      </w:r>
      <w:r w:rsidR="00211910">
        <w:t xml:space="preserve"> </w:t>
      </w:r>
    </w:p>
    <w:p w14:paraId="4A82128E" w14:textId="36F11C38" w:rsidR="005E77C5" w:rsidRDefault="00211910" w:rsidP="005E77C5">
      <w:r>
        <w:t xml:space="preserve">Per la formazione del primo elenco si indica il termine </w:t>
      </w:r>
      <w:r w:rsidR="00D3040A">
        <w:t xml:space="preserve">per il deposito delle domande di iscrizione </w:t>
      </w:r>
      <w:r>
        <w:t xml:space="preserve">del </w:t>
      </w:r>
      <w:r w:rsidR="00D3040A" w:rsidRPr="004E1D5B">
        <w:rPr>
          <w:u w:val="single"/>
        </w:rPr>
        <w:t>2 maggio</w:t>
      </w:r>
      <w:r w:rsidRPr="004E1D5B">
        <w:rPr>
          <w:u w:val="single"/>
        </w:rPr>
        <w:t xml:space="preserve"> 2023</w:t>
      </w:r>
      <w:r>
        <w:t>.</w:t>
      </w:r>
    </w:p>
    <w:p w14:paraId="70B9AF5B" w14:textId="100A049C" w:rsidR="005E77C5" w:rsidRDefault="005E77C5" w:rsidP="005E77C5">
      <w:r>
        <w:t xml:space="preserve">Le domande </w:t>
      </w:r>
      <w:r w:rsidR="00211910">
        <w:t xml:space="preserve">dovranno essere indirizzate al presidente del tribunale, saranno acquisite per il tramite degli Ordini professionali, e dovranno essere inviate </w:t>
      </w:r>
      <w:r w:rsidR="00211910" w:rsidRPr="00997F21">
        <w:rPr>
          <w:u w:val="single"/>
        </w:rPr>
        <w:t>esclusivamente a mezzo PEC</w:t>
      </w:r>
      <w:r w:rsidR="00211910">
        <w:t xml:space="preserve"> ai seguenti indirizzi:</w:t>
      </w:r>
    </w:p>
    <w:p w14:paraId="791ED2F0" w14:textId="3D725F49" w:rsidR="00211910" w:rsidRDefault="00211910" w:rsidP="005E77C5">
      <w:pPr>
        <w:rPr>
          <w:rFonts w:ascii="Arial" w:hAnsi="Arial" w:cs="Arial"/>
          <w:lang w:eastAsia="it-IT"/>
        </w:rPr>
      </w:pPr>
      <w:r>
        <w:t>per gli Avvocati</w:t>
      </w:r>
      <w:r w:rsidR="000671E4">
        <w:t xml:space="preserve"> </w:t>
      </w:r>
      <w:hyperlink r:id="rId8" w:history="1">
        <w:r w:rsidR="001454AC" w:rsidRPr="004E1D5B">
          <w:rPr>
            <w:rStyle w:val="Collegamentoipertestuale"/>
            <w:rFonts w:eastAsia="Times New Roman"/>
            <w:szCs w:val="24"/>
          </w:rPr>
          <w:t>candidature@cert.ordineavvocatimilano.it</w:t>
        </w:r>
      </w:hyperlink>
    </w:p>
    <w:p w14:paraId="09365921" w14:textId="0FC677E5" w:rsidR="000671E4" w:rsidRDefault="00211910" w:rsidP="000671E4">
      <w:pPr>
        <w:shd w:val="clear" w:color="auto" w:fill="FFFFFF"/>
        <w:rPr>
          <w:rFonts w:ascii="Calibri" w:eastAsia="Times New Roman" w:hAnsi="Calibri"/>
          <w:color w:val="000000"/>
          <w:szCs w:val="24"/>
        </w:rPr>
      </w:pPr>
      <w:r>
        <w:t>per i Dottori commercialisti</w:t>
      </w:r>
      <w:r w:rsidR="00997F21">
        <w:t xml:space="preserve"> e</w:t>
      </w:r>
      <w:r w:rsidR="000671E4">
        <w:t>d</w:t>
      </w:r>
      <w:r w:rsidR="00997F21">
        <w:t xml:space="preserve"> Esperti contabili</w:t>
      </w:r>
      <w:r w:rsidR="000671E4">
        <w:t xml:space="preserve"> </w:t>
      </w:r>
      <w:hyperlink r:id="rId9" w:history="1">
        <w:r w:rsidR="000671E4" w:rsidRPr="0041051F">
          <w:rPr>
            <w:rStyle w:val="Collegamentoipertestuale"/>
            <w:rFonts w:eastAsia="Times New Roman"/>
            <w:szCs w:val="24"/>
          </w:rPr>
          <w:t>ordine@pec.odcec.mi.it</w:t>
        </w:r>
      </w:hyperlink>
    </w:p>
    <w:p w14:paraId="2249322F" w14:textId="314A1D27" w:rsidR="00211910" w:rsidRDefault="00211910" w:rsidP="005E77C5">
      <w:r>
        <w:t>per i Notai</w:t>
      </w:r>
      <w:r w:rsidR="007E198F">
        <w:t xml:space="preserve"> </w:t>
      </w:r>
      <w:hyperlink r:id="rId10" w:history="1">
        <w:r w:rsidR="007E198F" w:rsidRPr="007E198F">
          <w:rPr>
            <w:rStyle w:val="Collegamentoipertestuale"/>
          </w:rPr>
          <w:t>cnd.milano@postacertificata.notariato.it</w:t>
        </w:r>
      </w:hyperlink>
    </w:p>
    <w:p w14:paraId="68D90D4D" w14:textId="77777777" w:rsidR="00D3040A" w:rsidRDefault="00211910" w:rsidP="005E77C5">
      <w:r>
        <w:t>Si allega</w:t>
      </w:r>
      <w:r w:rsidR="00D3040A">
        <w:t>no</w:t>
      </w:r>
    </w:p>
    <w:p w14:paraId="3DA054D9" w14:textId="39E8F30E" w:rsidR="00211910" w:rsidRDefault="00D3040A" w:rsidP="005E77C5">
      <w:r>
        <w:t xml:space="preserve">1) modulo di </w:t>
      </w:r>
      <w:r w:rsidR="00211910">
        <w:t>domanda di iscrizione</w:t>
      </w:r>
    </w:p>
    <w:p w14:paraId="38C1301D" w14:textId="2AB18D01" w:rsidR="00D3040A" w:rsidRDefault="00D3040A" w:rsidP="005E77C5">
      <w:r>
        <w:t>2) modulo di autocertificazione sostitutiva del certificato di nascita</w:t>
      </w:r>
    </w:p>
    <w:p w14:paraId="787B2006" w14:textId="35D153EB" w:rsidR="00D3040A" w:rsidRDefault="00D3040A" w:rsidP="005E77C5">
      <w:r>
        <w:t>3) modulo di indicazione dei titoli idonei per l’iscrizione nell’elenco.</w:t>
      </w:r>
    </w:p>
    <w:p w14:paraId="31897122" w14:textId="36E79FC6" w:rsidR="00211910" w:rsidRDefault="00211910" w:rsidP="005E77C5">
      <w:r>
        <w:t xml:space="preserve">Si dispone </w:t>
      </w:r>
      <w:r w:rsidR="004E1D5B">
        <w:t>l</w:t>
      </w:r>
      <w:r>
        <w:t>a pubblicazione della nota e de</w:t>
      </w:r>
      <w:r w:rsidR="00D3040A">
        <w:t>i</w:t>
      </w:r>
      <w:r>
        <w:t xml:space="preserve"> modul</w:t>
      </w:r>
      <w:r w:rsidR="00D3040A">
        <w:t>i</w:t>
      </w:r>
      <w:r>
        <w:t xml:space="preserve"> allegat</w:t>
      </w:r>
      <w:r w:rsidR="00D3040A">
        <w:t>i</w:t>
      </w:r>
      <w:r>
        <w:t xml:space="preserve"> sul sito del Tribunale di Milano </w:t>
      </w:r>
      <w:r w:rsidR="00997F21">
        <w:t>e si autorizzano gli Ordini professionali in indirizzo a pubblicarla sui rispettivi siti istituzionale e a darne pubblicità con i mezzi opportuni.</w:t>
      </w:r>
    </w:p>
    <w:p w14:paraId="7DE8DB64" w14:textId="7D448286" w:rsidR="00997F21" w:rsidRDefault="00997F21" w:rsidP="005E77C5">
      <w:r>
        <w:t xml:space="preserve">Milano, </w:t>
      </w:r>
      <w:r w:rsidR="00637D3F">
        <w:t>29 marzo 2023</w:t>
      </w:r>
    </w:p>
    <w:p w14:paraId="48505853" w14:textId="142709E8" w:rsidR="00637D3F" w:rsidRDefault="00637D3F" w:rsidP="00637D3F">
      <w:pPr>
        <w:spacing w:line="240" w:lineRule="auto"/>
        <w:jc w:val="center"/>
      </w:pPr>
      <w:r>
        <w:t>La Presidente delegata</w:t>
      </w:r>
    </w:p>
    <w:p w14:paraId="38B3D675" w14:textId="60402DD4" w:rsidR="00637D3F" w:rsidRPr="00637D3F" w:rsidRDefault="00637D3F" w:rsidP="00637D3F">
      <w:pPr>
        <w:spacing w:line="240" w:lineRule="auto"/>
        <w:jc w:val="center"/>
        <w:rPr>
          <w:i/>
          <w:iCs/>
        </w:rPr>
      </w:pPr>
      <w:r w:rsidRPr="00637D3F">
        <w:rPr>
          <w:i/>
          <w:iCs/>
        </w:rPr>
        <w:t>- Marianna Galioto -</w:t>
      </w:r>
    </w:p>
    <w:p w14:paraId="74CAAEA6" w14:textId="59B4DB1D" w:rsidR="000671E4" w:rsidRDefault="000671E4" w:rsidP="005E77C5"/>
    <w:p w14:paraId="54CBBD11" w14:textId="77777777" w:rsidR="00211910" w:rsidRPr="005E77C5" w:rsidRDefault="00211910" w:rsidP="005E77C5"/>
    <w:p w14:paraId="022413CB" w14:textId="6365F30F" w:rsidR="006E7D2E" w:rsidRDefault="006E7D2E" w:rsidP="006E7D2E"/>
    <w:p w14:paraId="00A31E73" w14:textId="77777777" w:rsidR="00AD624E" w:rsidRPr="00AD624E" w:rsidRDefault="00AD624E"/>
    <w:sectPr w:rsidR="00AD624E" w:rsidRPr="00AD62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24E"/>
    <w:rsid w:val="00045F8F"/>
    <w:rsid w:val="00057141"/>
    <w:rsid w:val="000671E4"/>
    <w:rsid w:val="000B1EB2"/>
    <w:rsid w:val="000F4119"/>
    <w:rsid w:val="001454AC"/>
    <w:rsid w:val="00211910"/>
    <w:rsid w:val="00265345"/>
    <w:rsid w:val="002B03C9"/>
    <w:rsid w:val="003409F7"/>
    <w:rsid w:val="00366B0F"/>
    <w:rsid w:val="004E1D5B"/>
    <w:rsid w:val="00550B9C"/>
    <w:rsid w:val="005E77C5"/>
    <w:rsid w:val="00617841"/>
    <w:rsid w:val="00637D3F"/>
    <w:rsid w:val="006E7D2E"/>
    <w:rsid w:val="007E198F"/>
    <w:rsid w:val="009268D6"/>
    <w:rsid w:val="00997F21"/>
    <w:rsid w:val="009B1C11"/>
    <w:rsid w:val="00A65D3C"/>
    <w:rsid w:val="00A9416C"/>
    <w:rsid w:val="00AC7D92"/>
    <w:rsid w:val="00AD624E"/>
    <w:rsid w:val="00B56757"/>
    <w:rsid w:val="00BB7030"/>
    <w:rsid w:val="00BF0183"/>
    <w:rsid w:val="00C24D6D"/>
    <w:rsid w:val="00CD2FC1"/>
    <w:rsid w:val="00D3040A"/>
    <w:rsid w:val="00F8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DD31E"/>
  <w15:chartTrackingRefBased/>
  <w15:docId w15:val="{A7F79296-E94D-4B3D-B8C8-EA6D92C76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4D6D"/>
    <w:pPr>
      <w:suppressAutoHyphens/>
      <w:contextualSpacing/>
    </w:pPr>
    <w:rPr>
      <w:rFonts w:ascii="Bookman Old Style" w:hAnsi="Bookman Old Style" w:cs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45F8F"/>
    <w:pPr>
      <w:keepNext/>
      <w:keepLines/>
      <w:suppressAutoHyphens w:val="0"/>
      <w:spacing w:before="240" w:after="0"/>
      <w:outlineLvl w:val="0"/>
    </w:pPr>
    <w:rPr>
      <w:rFonts w:eastAsiaTheme="majorEastAsia" w:cstheme="majorBidi"/>
      <w:color w:val="2F5496" w:themeColor="accent1" w:themeShade="BF"/>
      <w:sz w:val="36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io">
    <w:name w:val="mio"/>
    <w:basedOn w:val="Normale"/>
    <w:link w:val="mioCarattere"/>
    <w:autoRedefine/>
    <w:qFormat/>
    <w:rsid w:val="00B56757"/>
    <w:pPr>
      <w:suppressAutoHyphens w:val="0"/>
      <w:spacing w:before="120"/>
    </w:pPr>
    <w:rPr>
      <w:rFonts w:cs="Arial"/>
    </w:rPr>
  </w:style>
  <w:style w:type="character" w:customStyle="1" w:styleId="mioCarattere">
    <w:name w:val="mio Carattere"/>
    <w:basedOn w:val="Carpredefinitoparagrafo"/>
    <w:link w:val="mio"/>
    <w:rsid w:val="00B56757"/>
    <w:rPr>
      <w:rFonts w:ascii="Arial" w:hAnsi="Arial" w:cs="Arial"/>
      <w:sz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45F8F"/>
    <w:rPr>
      <w:rFonts w:ascii="Bookman Old Style" w:eastAsiaTheme="majorEastAsia" w:hAnsi="Bookman Old Style" w:cstheme="majorBidi"/>
      <w:color w:val="2F5496" w:themeColor="accent1" w:themeShade="BF"/>
      <w:sz w:val="36"/>
      <w:szCs w:val="32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D624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AD624E"/>
    <w:rPr>
      <w:rFonts w:ascii="Consolas" w:hAnsi="Consolas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6E7D2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E7D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8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didature@cert.ordineavvocatimilano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onsigliomilano.2@notariato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sidenza@odcec.mi.it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presidenza@ordineavvocatimilano.it" TargetMode="External"/><Relationship Id="rId10" Type="http://schemas.openxmlformats.org/officeDocument/2006/relationships/hyperlink" Target="mailto:cnd.milano@postacertificata.notariato.it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ordine@pec.odcec.m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Galioto</dc:creator>
  <cp:keywords/>
  <dc:description/>
  <cp:lastModifiedBy>Marianna Galioto</cp:lastModifiedBy>
  <cp:revision>17</cp:revision>
  <dcterms:created xsi:type="dcterms:W3CDTF">2023-03-21T14:24:00Z</dcterms:created>
  <dcterms:modified xsi:type="dcterms:W3CDTF">2023-03-29T11:19:00Z</dcterms:modified>
</cp:coreProperties>
</file>